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Name -  R.Rishika</w:t>
      </w:r>
    </w:p>
    <w:p w:rsidR="00000000" w:rsidDel="00000000" w:rsidP="00000000" w:rsidRDefault="00000000" w:rsidRPr="00000000" w14:paraId="00000002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Btech - Final year (IT)</w:t>
      </w:r>
    </w:p>
    <w:p w:rsidR="00000000" w:rsidDel="00000000" w:rsidP="00000000" w:rsidRDefault="00000000" w:rsidRPr="00000000" w14:paraId="00000003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AI related course work/project/experience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rPr/>
      </w:pPr>
      <w:bookmarkStart w:colFirst="0" w:colLast="0" w:name="_f5tpzg9muxij" w:id="0"/>
      <w:bookmarkEnd w:id="0"/>
      <w:r w:rsidDel="00000000" w:rsidR="00000000" w:rsidRPr="00000000">
        <w:rPr>
          <w:rtl w:val="0"/>
        </w:rPr>
        <w:t xml:space="preserve">Mile Stone 1 Dataset Collection and Preparation </w:t>
      </w:r>
    </w:p>
    <w:p w:rsidR="00000000" w:rsidDel="00000000" w:rsidP="00000000" w:rsidRDefault="00000000" w:rsidRPr="00000000" w14:paraId="0000002E">
      <w:pPr>
        <w:pStyle w:val="Heading2"/>
        <w:rPr/>
      </w:pPr>
      <w:bookmarkStart w:colFirst="0" w:colLast="0" w:name="_b9z4rytf63au" w:id="1"/>
      <w:bookmarkEnd w:id="1"/>
      <w:r w:rsidDel="00000000" w:rsidR="00000000" w:rsidRPr="00000000">
        <w:rPr>
          <w:rtl w:val="0"/>
        </w:rPr>
        <w:t xml:space="preserve">Week 1 day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b w:val="1"/>
          <w:bCs w:val="1"/>
          <w:u w:val="single"/>
          <w:rtl w:val="0"/>
        </w:rPr>
        <w:t xml:space="preserve">FINDINGS: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From my review i understood that we need three datasets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1.Segmentation dataset - ruins,vegetation,soil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2.Object detection dataset - artifacts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3.Erosion prediction dataset - terrains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In first week, we will download images from Google Earth Pro then zoom into an archaeological area, ruin location, desert region, old structures etc. Then Annotate those images manually using Labelbox.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—&gt; Sentinel-2  gives free high quality earth images that we will use for segmentation and erosion prediction.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Harmonized Sentinel-2 MSI: MultiSpectral Instrument, Level-2A (SR)  |  Earth Engine Data Catalog  |  Google for Developers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i1fjfrk35iga" w:id="2"/>
      <w:bookmarkEnd w:id="2"/>
      <w:r w:rsidDel="00000000" w:rsidR="00000000" w:rsidRPr="00000000">
        <w:rPr>
          <w:rtl w:val="0"/>
        </w:rPr>
        <w:t xml:space="preserve">Week 1 day 2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Learnings: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-&gt; Vegetation means all plants covered areas.This includes Forests, Trees, Grasslands.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-&gt; Ruins means broken, damaged or old structures from the past. This includes Old temples,            Ancient buildings, broken stone walls.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-&gt;Terrain means the natural shape of the land. This includes Hills, Valleys, Rocks.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bCs w:val="1"/>
          <w:u w:val="single"/>
        </w:rPr>
      </w:pPr>
      <w:r w:rsidDel="00000000" w:rsidR="00000000" w:rsidRPr="00000000">
        <w:rPr>
          <w:b w:val="1"/>
          <w:bCs w:val="1"/>
          <w:u w:val="single"/>
          <w:rtl w:val="0"/>
        </w:rPr>
        <w:t xml:space="preserve">Downloaded Google Earth Pro</w:t>
      </w:r>
    </w:p>
    <w:p w:rsidR="00000000" w:rsidDel="00000000" w:rsidP="00000000" w:rsidRDefault="00000000" w:rsidRPr="00000000" w14:paraId="00000045">
      <w:pPr>
        <w:rPr>
          <w:b w:val="1"/>
          <w:bCs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Downloaded Google Earth Pro from google in my laptop 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8">
      <w:pPr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Steps:</w:t>
      </w:r>
    </w:p>
    <w:p w:rsidR="00000000" w:rsidDel="00000000" w:rsidP="00000000" w:rsidRDefault="00000000" w:rsidRPr="00000000" w14:paraId="00000049">
      <w:pPr>
        <w:ind w:left="0" w:firstLine="0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1. </w:t>
        </w:r>
      </w:hyperlink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On</w:t>
        </w:r>
      </w:hyperlink>
      <w:r w:rsidDel="00000000" w:rsidR="00000000" w:rsidRPr="00000000">
        <w:rPr>
          <w:rtl w:val="0"/>
        </w:rPr>
        <w:t xml:space="preserve"> the top left side in search bar select any place in India.</w:t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  <w:t xml:space="preserve">2. It will redirect to that place in map.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  <w:t xml:space="preserve">3. Now select the resolution to its maximum for better quality.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4. Click on file-&gt;save-&gt;save image.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  <w:t xml:space="preserve">5. Created a separate folder for the project: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       A folder named “Annotating the image” was created under “My Places” to store all          annotations in an organized manner.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6. Added point annotation for Ruins: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      A placemark named “</w:t>
      </w:r>
      <w:r w:rsidDel="00000000" w:rsidR="00000000" w:rsidRPr="00000000">
        <w:rPr>
          <w:b w:val="1"/>
          <w:bCs w:val="1"/>
          <w:rtl w:val="0"/>
        </w:rPr>
        <w:t xml:space="preserve">Ruin A</w:t>
      </w:r>
      <w:r w:rsidDel="00000000" w:rsidR="00000000" w:rsidRPr="00000000">
        <w:rPr>
          <w:rtl w:val="0"/>
        </w:rPr>
        <w:t xml:space="preserve">” was created and placed at the exact location on the satellite map.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  <w:t xml:space="preserve">7. Added polygon annotation for Vegetation: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  <w:t xml:space="preserve">      A polygon named “</w:t>
      </w:r>
      <w:r w:rsidDel="00000000" w:rsidR="00000000" w:rsidRPr="00000000">
        <w:rPr>
          <w:b w:val="1"/>
          <w:bCs w:val="1"/>
          <w:rtl w:val="0"/>
        </w:rPr>
        <w:t xml:space="preserve">Vegetation</w:t>
      </w:r>
      <w:r w:rsidDel="00000000" w:rsidR="00000000" w:rsidRPr="00000000">
        <w:rPr>
          <w:rtl w:val="0"/>
        </w:rPr>
        <w:t xml:space="preserve">” was drawn by clicking multiple points around the ground area. The polygon was filled with green color to clearly highlight vegetation.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8. Adjusted style settings:</w:t>
      </w:r>
    </w:p>
    <w:p w:rsidR="00000000" w:rsidDel="00000000" w:rsidP="00000000" w:rsidRDefault="00000000" w:rsidRPr="00000000" w14:paraId="00000059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  <w:t xml:space="preserve">-&gt;Line width was set to </w:t>
      </w:r>
      <w:r w:rsidDel="00000000" w:rsidR="00000000" w:rsidRPr="00000000">
        <w:rPr>
          <w:b w:val="1"/>
          <w:bCs w:val="1"/>
          <w:rtl w:val="0"/>
        </w:rPr>
        <w:t xml:space="preserve">2.0</w:t>
      </w:r>
    </w:p>
    <w:p w:rsidR="00000000" w:rsidDel="00000000" w:rsidP="00000000" w:rsidRDefault="00000000" w:rsidRPr="00000000" w14:paraId="0000005A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  <w:t xml:space="preserve">-&gt;Color was set to</w:t>
      </w:r>
      <w:r w:rsidDel="00000000" w:rsidR="00000000" w:rsidRPr="00000000">
        <w:rPr>
          <w:b w:val="1"/>
          <w:bCs w:val="1"/>
          <w:rtl w:val="0"/>
        </w:rPr>
        <w:t xml:space="preserve"> green</w:t>
      </w:r>
    </w:p>
    <w:p w:rsidR="00000000" w:rsidDel="00000000" w:rsidP="00000000" w:rsidRDefault="00000000" w:rsidRPr="00000000" w14:paraId="0000005B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  <w:t xml:space="preserve">-&gt;Fill opacity was set to </w:t>
      </w:r>
      <w:r w:rsidDel="00000000" w:rsidR="00000000" w:rsidRPr="00000000">
        <w:rPr>
          <w:b w:val="1"/>
          <w:bCs w:val="1"/>
          <w:rtl w:val="0"/>
        </w:rPr>
        <w:t xml:space="preserve">50%</w:t>
      </w:r>
    </w:p>
    <w:p w:rsidR="00000000" w:rsidDel="00000000" w:rsidP="00000000" w:rsidRDefault="00000000" w:rsidRPr="00000000" w14:paraId="0000005C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9.Saved the polygon inside the folder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olf8s2mhxj2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/>
      </w:pPr>
      <w:bookmarkStart w:colFirst="0" w:colLast="0" w:name="_7olkregxohu8" w:id="4"/>
      <w:bookmarkEnd w:id="4"/>
      <w:r w:rsidDel="00000000" w:rsidR="00000000" w:rsidRPr="00000000">
        <w:rPr>
          <w:rtl w:val="0"/>
        </w:rPr>
        <w:t xml:space="preserve">Week 1 day 3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Understood How to Identify Features in Satellite Images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Learned how to visually identify: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Vegetation – dark green areas (trees, plants)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Soil / Land – brown/yellow natural ground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Ruins – rectangular/square shapes, stone structures, old temple layouts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Water – rivers, lakes, dark blue/black patches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Learned Correct Annotation Method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One image should contain all classes annotated together.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 separate images for each category.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Avoid coloring the entire area with one color.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Each region must be manually annotated separately.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Use one fixed color for each class: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Vegetation → Green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Soil/Terrain → Brown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Ruins → Yellow 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Water → Blue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1.Vegetation: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3957638" cy="2459885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6635" l="-14749" r="14749" t="-6635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459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2. Ruins:</w:t>
      </w:r>
    </w:p>
    <w:p w:rsidR="00000000" w:rsidDel="00000000" w:rsidP="00000000" w:rsidRDefault="00000000" w:rsidRPr="00000000" w14:paraId="0000008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783055" cy="2616612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28194" l="0" r="182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3055" cy="2616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3.Soil:</w:t>
      </w:r>
    </w:p>
    <w:p w:rsidR="00000000" w:rsidDel="00000000" w:rsidP="00000000" w:rsidRDefault="00000000" w:rsidRPr="00000000" w14:paraId="0000008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786313" cy="2951398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951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/>
      </w:pPr>
      <w:bookmarkStart w:colFirst="0" w:colLast="0" w:name="_9aqfvvpyq9cw" w:id="5"/>
      <w:bookmarkEnd w:id="5"/>
      <w:r w:rsidDel="00000000" w:rsidR="00000000" w:rsidRPr="00000000">
        <w:rPr>
          <w:rtl w:val="0"/>
        </w:rPr>
        <w:t xml:space="preserve">Week 1 day 4</w:t>
      </w:r>
    </w:p>
    <w:p w:rsidR="00000000" w:rsidDel="00000000" w:rsidP="00000000" w:rsidRDefault="00000000" w:rsidRPr="00000000" w14:paraId="0000008F">
      <w:pPr>
        <w:pStyle w:val="Heading2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ypsp95ilsdj" w:id="6"/>
      <w:bookmarkEnd w:id="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Data Collection &amp; Annotation</w:t>
      </w:r>
    </w:p>
    <w:p w:rsidR="00000000" w:rsidDel="00000000" w:rsidP="00000000" w:rsidRDefault="00000000" w:rsidRPr="00000000" w14:paraId="00000090">
      <w:pPr>
        <w:pStyle w:val="Heading3"/>
        <w:spacing w:before="28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hgcjzikjyxm" w:id="7"/>
      <w:bookmarkEnd w:id="7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A. Image Collection</w:t>
      </w:r>
    </w:p>
    <w:p w:rsidR="00000000" w:rsidDel="00000000" w:rsidP="00000000" w:rsidRDefault="00000000" w:rsidRPr="00000000" w14:paraId="00000091">
      <w:pPr>
        <w:pStyle w:val="Heading2"/>
        <w:numPr>
          <w:ilvl w:val="0"/>
          <w:numId w:val="5"/>
        </w:numPr>
        <w:spacing w:after="0" w:afterAutospacing="0" w:before="24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Capture screenshots from Google Earth (same zoom level).</w:t>
      </w:r>
    </w:p>
    <w:p w:rsidR="00000000" w:rsidDel="00000000" w:rsidP="00000000" w:rsidRDefault="00000000" w:rsidRPr="00000000" w14:paraId="00000092">
      <w:pPr>
        <w:pStyle w:val="Heading2"/>
        <w:numPr>
          <w:ilvl w:val="0"/>
          <w:numId w:val="5"/>
        </w:numPr>
        <w:spacing w:after="24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Avoid tilt; use high resolution.</w:t>
      </w:r>
    </w:p>
    <w:p w:rsidR="00000000" w:rsidDel="00000000" w:rsidP="00000000" w:rsidRDefault="00000000" w:rsidRPr="00000000" w14:paraId="00000093">
      <w:pPr>
        <w:pStyle w:val="Heading3"/>
        <w:spacing w:before="28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ga4qrlvi12dj" w:id="9"/>
      <w:bookmarkEnd w:id="9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B. Annotations Needed</w:t>
      </w:r>
    </w:p>
    <w:p w:rsidR="00000000" w:rsidDel="00000000" w:rsidP="00000000" w:rsidRDefault="00000000" w:rsidRPr="00000000" w14:paraId="00000094">
      <w:pPr>
        <w:pStyle w:val="Heading2"/>
        <w:numPr>
          <w:ilvl w:val="0"/>
          <w:numId w:val="12"/>
        </w:numPr>
        <w:spacing w:after="0" w:afterAutospacing="0" w:before="24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Ruins mask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damaged structures.</w:t>
      </w:r>
    </w:p>
    <w:p w:rsidR="00000000" w:rsidDel="00000000" w:rsidP="00000000" w:rsidRDefault="00000000" w:rsidRPr="00000000" w14:paraId="00000095">
      <w:pPr>
        <w:pStyle w:val="Heading2"/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Vegetation mask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 → green areas.</w:t>
      </w:r>
    </w:p>
    <w:p w:rsidR="00000000" w:rsidDel="00000000" w:rsidP="00000000" w:rsidRDefault="00000000" w:rsidRPr="00000000" w14:paraId="00000096">
      <w:pPr>
        <w:pStyle w:val="Heading2"/>
        <w:numPr>
          <w:ilvl w:val="0"/>
          <w:numId w:val="12"/>
        </w:numPr>
        <w:spacing w:after="24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Can use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two separate masks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one multi-class mask</w:t>
      </w:r>
      <w:r w:rsidDel="00000000" w:rsidR="00000000" w:rsidRPr="00000000">
        <w:rPr>
          <w:sz w:val="24"/>
          <w:szCs w:val="24"/>
          <w:rtl w:val="0"/>
        </w:rPr>
        <w:t xml:space="preserve"> (0=background, 1=ruins, 2=vegetation)</w:t>
      </w:r>
    </w:p>
    <w:p w:rsidR="00000000" w:rsidDel="00000000" w:rsidP="00000000" w:rsidRDefault="00000000" w:rsidRPr="00000000" w14:paraId="00000097">
      <w:pPr>
        <w:pStyle w:val="Heading3"/>
        <w:spacing w:before="28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bejym9x5rfu4" w:id="10"/>
      <w:bookmarkEnd w:id="10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Tools</w:t>
      </w:r>
    </w:p>
    <w:p w:rsidR="00000000" w:rsidDel="00000000" w:rsidP="00000000" w:rsidRDefault="00000000" w:rsidRPr="00000000" w14:paraId="00000098">
      <w:pPr>
        <w:pStyle w:val="Heading2"/>
        <w:numPr>
          <w:ilvl w:val="0"/>
          <w:numId w:val="8"/>
        </w:numPr>
        <w:spacing w:after="0" w:afterAutospacing="0" w:before="24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LabelMe</w:t>
      </w:r>
    </w:p>
    <w:p w:rsidR="00000000" w:rsidDel="00000000" w:rsidP="00000000" w:rsidRDefault="00000000" w:rsidRPr="00000000" w14:paraId="00000099">
      <w:pPr>
        <w:pStyle w:val="Heading2"/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CVAT</w:t>
      </w:r>
    </w:p>
    <w:p w:rsidR="00000000" w:rsidDel="00000000" w:rsidP="00000000" w:rsidRDefault="00000000" w:rsidRPr="00000000" w14:paraId="0000009A">
      <w:pPr>
        <w:pStyle w:val="Heading2"/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Labelbox</w:t>
      </w:r>
    </w:p>
    <w:p w:rsidR="00000000" w:rsidDel="00000000" w:rsidP="00000000" w:rsidRDefault="00000000" w:rsidRPr="00000000" w14:paraId="0000009B">
      <w:pPr>
        <w:pStyle w:val="Heading2"/>
        <w:numPr>
          <w:ilvl w:val="0"/>
          <w:numId w:val="8"/>
        </w:numPr>
        <w:spacing w:after="24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SuperAnnotate</w:t>
      </w:r>
    </w:p>
    <w:p w:rsidR="00000000" w:rsidDel="00000000" w:rsidP="00000000" w:rsidRDefault="00000000" w:rsidRPr="00000000" w14:paraId="0000009C">
      <w:pPr>
        <w:pStyle w:val="Heading2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ytvqwmoumk83" w:id="11"/>
      <w:bookmarkEnd w:id="11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2. Preprocessing</w:t>
      </w:r>
    </w:p>
    <w:p w:rsidR="00000000" w:rsidDel="00000000" w:rsidP="00000000" w:rsidRDefault="00000000" w:rsidRPr="00000000" w14:paraId="0000009E">
      <w:pPr>
        <w:pStyle w:val="Heading2"/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Resize all images &amp; masks →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512×512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9F">
      <w:pPr>
        <w:pStyle w:val="Heading2"/>
        <w:numPr>
          <w:ilvl w:val="0"/>
          <w:numId w:val="6"/>
        </w:numPr>
        <w:spacing w:after="24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Normalize images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img/255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A0">
      <w:pPr>
        <w:pStyle w:val="Heading2"/>
        <w:spacing w:after="240" w:before="240" w:lineRule="auto"/>
        <w:ind w:left="0" w:firstLine="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tum4yo60i3lb" w:id="12"/>
      <w:bookmarkEnd w:id="12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3. How Segmentation Masks Work</w:t>
      </w:r>
    </w:p>
    <w:p w:rsidR="00000000" w:rsidDel="00000000" w:rsidP="00000000" w:rsidRDefault="00000000" w:rsidRPr="00000000" w14:paraId="000000A2">
      <w:pPr>
        <w:pStyle w:val="Heading2"/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Input → RGB image (512×512×3)</w:t>
      </w:r>
    </w:p>
    <w:p w:rsidR="00000000" w:rsidDel="00000000" w:rsidP="00000000" w:rsidRDefault="00000000" w:rsidRPr="00000000" w14:paraId="000000A3">
      <w:pPr>
        <w:pStyle w:val="Heading2"/>
        <w:numPr>
          <w:ilvl w:val="0"/>
          <w:numId w:val="3"/>
        </w:numPr>
        <w:spacing w:after="24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Output → Mask (512×512×1) with pixel-wise class labels.</w:t>
      </w:r>
    </w:p>
    <w:p w:rsidR="00000000" w:rsidDel="00000000" w:rsidP="00000000" w:rsidRDefault="00000000" w:rsidRPr="00000000" w14:paraId="000000A4">
      <w:pPr>
        <w:pStyle w:val="Heading2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xicotm41uhp4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eycq7mkmdccl" w:id="14"/>
      <w:bookmarkEnd w:id="14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4. U-Net Overview</w:t>
      </w:r>
    </w:p>
    <w:p w:rsidR="00000000" w:rsidDel="00000000" w:rsidP="00000000" w:rsidRDefault="00000000" w:rsidRPr="00000000" w14:paraId="000000A7">
      <w:pPr>
        <w:pStyle w:val="Heading2"/>
        <w:numPr>
          <w:ilvl w:val="0"/>
          <w:numId w:val="9"/>
        </w:numPr>
        <w:spacing w:after="0" w:afterAutospacing="0" w:before="24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U-shaped encoder–decoder architecture.</w:t>
      </w:r>
    </w:p>
    <w:p w:rsidR="00000000" w:rsidDel="00000000" w:rsidP="00000000" w:rsidRDefault="00000000" w:rsidRPr="00000000" w14:paraId="000000A8">
      <w:pPr>
        <w:pStyle w:val="Heading2"/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Uses skip connections for fine details.</w:t>
      </w:r>
    </w:p>
    <w:p w:rsidR="00000000" w:rsidDel="00000000" w:rsidP="00000000" w:rsidRDefault="00000000" w:rsidRPr="00000000" w14:paraId="000000A9">
      <w:pPr>
        <w:pStyle w:val="Heading2"/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Works well with small datasets and limited GPU.</w:t>
      </w:r>
    </w:p>
    <w:p w:rsidR="00000000" w:rsidDel="00000000" w:rsidP="00000000" w:rsidRDefault="00000000" w:rsidRPr="00000000" w14:paraId="000000AA">
      <w:pPr>
        <w:pStyle w:val="Heading2"/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Loss functions:</w:t>
      </w:r>
    </w:p>
    <w:p w:rsidR="00000000" w:rsidDel="00000000" w:rsidP="00000000" w:rsidRDefault="00000000" w:rsidRPr="00000000" w14:paraId="000000AB">
      <w:pPr>
        <w:pStyle w:val="Heading2"/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Binary Cross-Entropy (2 classes)</w:t>
      </w:r>
    </w:p>
    <w:p w:rsidR="00000000" w:rsidDel="00000000" w:rsidP="00000000" w:rsidRDefault="00000000" w:rsidRPr="00000000" w14:paraId="000000AC">
      <w:pPr>
        <w:pStyle w:val="Heading2"/>
        <w:numPr>
          <w:ilvl w:val="1"/>
          <w:numId w:val="9"/>
        </w:numPr>
        <w:spacing w:after="0" w:afterAutospacing="0" w:before="0" w:beforeAutospacing="0" w:lineRule="auto"/>
        <w:ind w:left="144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Categorical Cross-Entropy (multi-class)</w:t>
      </w:r>
    </w:p>
    <w:p w:rsidR="00000000" w:rsidDel="00000000" w:rsidP="00000000" w:rsidRDefault="00000000" w:rsidRPr="00000000" w14:paraId="000000AD">
      <w:pPr>
        <w:pStyle w:val="Heading2"/>
        <w:numPr>
          <w:ilvl w:val="1"/>
          <w:numId w:val="9"/>
        </w:numPr>
        <w:spacing w:after="240" w:before="0" w:beforeAutospacing="0" w:lineRule="auto"/>
        <w:ind w:left="144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Dice Loss (overlap accuracy)</w:t>
        <w:br w:type="textWrapping"/>
      </w:r>
    </w:p>
    <w:p w:rsidR="00000000" w:rsidDel="00000000" w:rsidP="00000000" w:rsidRDefault="00000000" w:rsidRPr="00000000" w14:paraId="000000AE">
      <w:pPr>
        <w:pStyle w:val="Heading2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wp107ndabosv" w:id="15"/>
      <w:bookmarkEnd w:id="15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5. DeepLabV3+ Overview</w:t>
      </w:r>
    </w:p>
    <w:p w:rsidR="00000000" w:rsidDel="00000000" w:rsidP="00000000" w:rsidRDefault="00000000" w:rsidRPr="00000000" w14:paraId="000000B0">
      <w:pPr>
        <w:pStyle w:val="Heading2"/>
        <w:numPr>
          <w:ilvl w:val="0"/>
          <w:numId w:val="11"/>
        </w:numPr>
        <w:spacing w:after="0" w:afterAutospacing="0" w:before="24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More advanced model for accurate segmentation.</w:t>
      </w:r>
    </w:p>
    <w:p w:rsidR="00000000" w:rsidDel="00000000" w:rsidP="00000000" w:rsidRDefault="00000000" w:rsidRPr="00000000" w14:paraId="000000B1">
      <w:pPr>
        <w:pStyle w:val="Heading2"/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Uses atrous convolutions + ASPP module.</w:t>
      </w:r>
    </w:p>
    <w:p w:rsidR="00000000" w:rsidDel="00000000" w:rsidP="00000000" w:rsidRDefault="00000000" w:rsidRPr="00000000" w14:paraId="000000B2">
      <w:pPr>
        <w:pStyle w:val="Heading2"/>
        <w:numPr>
          <w:ilvl w:val="0"/>
          <w:numId w:val="11"/>
        </w:numPr>
        <w:spacing w:after="24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Best for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large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complex</w:t>
      </w:r>
      <w:r w:rsidDel="00000000" w:rsidR="00000000" w:rsidRPr="00000000">
        <w:rPr>
          <w:sz w:val="24"/>
          <w:szCs w:val="24"/>
          <w:rtl w:val="0"/>
        </w:rPr>
        <w:t xml:space="preserve"> datasets.</w:t>
        <w:br w:type="textWrapping"/>
      </w:r>
    </w:p>
    <w:p w:rsidR="00000000" w:rsidDel="00000000" w:rsidP="00000000" w:rsidRDefault="00000000" w:rsidRPr="00000000" w14:paraId="000000B3">
      <w:pPr>
        <w:pStyle w:val="Heading2"/>
        <w:spacing w:after="240" w:before="240" w:lineRule="auto"/>
        <w:rPr>
          <w:b w:val="1"/>
          <w:bCs w:val="1"/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When to choose:</w:t>
      </w:r>
    </w:p>
    <w:p w:rsidR="00000000" w:rsidDel="00000000" w:rsidP="00000000" w:rsidRDefault="00000000" w:rsidRPr="00000000" w14:paraId="000000B4">
      <w:pPr>
        <w:pStyle w:val="Heading2"/>
        <w:numPr>
          <w:ilvl w:val="0"/>
          <w:numId w:val="1"/>
        </w:numPr>
        <w:spacing w:after="0" w:afterAutospacing="0" w:before="24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Small dataset →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U-Net</w:t>
      </w:r>
    </w:p>
    <w:p w:rsidR="00000000" w:rsidDel="00000000" w:rsidP="00000000" w:rsidRDefault="00000000" w:rsidRPr="00000000" w14:paraId="000000B5">
      <w:pPr>
        <w:pStyle w:val="Heading2"/>
        <w:numPr>
          <w:ilvl w:val="0"/>
          <w:numId w:val="1"/>
        </w:numPr>
        <w:spacing w:after="24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High-quality output →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DeepLabV3+</w:t>
        <w:br w:type="textWrapping"/>
      </w:r>
    </w:p>
    <w:p w:rsidR="00000000" w:rsidDel="00000000" w:rsidP="00000000" w:rsidRDefault="00000000" w:rsidRPr="00000000" w14:paraId="000000B6">
      <w:pPr>
        <w:pStyle w:val="Heading2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tsqkzs5hxsu4" w:id="16"/>
      <w:bookmarkEnd w:id="16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6. Training Workflow</w:t>
      </w:r>
    </w:p>
    <w:p w:rsidR="00000000" w:rsidDel="00000000" w:rsidP="00000000" w:rsidRDefault="00000000" w:rsidRPr="00000000" w14:paraId="000000B8">
      <w:pPr>
        <w:pStyle w:val="Heading2"/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Organize data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images/</w:t>
      </w:r>
      <w:r w:rsidDel="00000000" w:rsidR="00000000" w:rsidRPr="00000000">
        <w:rPr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masks/</w:t>
        <w:br w:type="textWrapping"/>
      </w:r>
    </w:p>
    <w:p w:rsidR="00000000" w:rsidDel="00000000" w:rsidP="00000000" w:rsidRDefault="00000000" w:rsidRPr="00000000" w14:paraId="000000B9">
      <w:pPr>
        <w:pStyle w:val="Heading2"/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Resize &amp; normalize images</w:t>
        <w:br w:type="textWrapping"/>
      </w:r>
    </w:p>
    <w:p w:rsidR="00000000" w:rsidDel="00000000" w:rsidP="00000000" w:rsidRDefault="00000000" w:rsidRPr="00000000" w14:paraId="000000BA">
      <w:pPr>
        <w:pStyle w:val="Heading2"/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One-hot encode masks</w:t>
        <w:br w:type="textWrapping"/>
      </w:r>
    </w:p>
    <w:p w:rsidR="00000000" w:rsidDel="00000000" w:rsidP="00000000" w:rsidRDefault="00000000" w:rsidRPr="00000000" w14:paraId="000000BB">
      <w:pPr>
        <w:pStyle w:val="Heading2"/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Choose model (start with U-Net)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BC">
      <w:pPr>
        <w:pStyle w:val="Heading2"/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Train for 20–50 epochs</w:t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numPr>
          <w:ilvl w:val="0"/>
          <w:numId w:val="4"/>
        </w:numPr>
        <w:spacing w:after="240" w:before="24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Evaluate using IoU &amp; Dice Score</w:t>
        <w:br w:type="textWrapping"/>
      </w:r>
    </w:p>
    <w:p w:rsidR="00000000" w:rsidDel="00000000" w:rsidP="00000000" w:rsidRDefault="00000000" w:rsidRPr="00000000" w14:paraId="000000BF">
      <w:pPr>
        <w:pStyle w:val="Heading2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spacing w:after="80" w:lineRule="auto"/>
        <w:rPr>
          <w:b w:val="1"/>
          <w:bCs w:val="1"/>
          <w:sz w:val="26"/>
          <w:szCs w:val="26"/>
        </w:rPr>
      </w:pPr>
      <w:bookmarkStart w:colFirst="0" w:colLast="0" w:name="_p4wnhx2thcqf" w:id="17"/>
      <w:bookmarkEnd w:id="17"/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7. Model Output</w:t>
      </w:r>
    </w:p>
    <w:p w:rsidR="00000000" w:rsidDel="00000000" w:rsidP="00000000" w:rsidRDefault="00000000" w:rsidRPr="00000000" w14:paraId="000000C1">
      <w:pPr>
        <w:pStyle w:val="Heading2"/>
        <w:numPr>
          <w:ilvl w:val="0"/>
          <w:numId w:val="10"/>
        </w:numPr>
        <w:spacing w:after="0" w:afterAutospacing="0" w:before="24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sz w:val="24"/>
          <w:szCs w:val="24"/>
          <w:rtl w:val="0"/>
        </w:rPr>
        <w:t xml:space="preserve">Model outputs probability maps for each pixel (e.g.,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[0.02, 0.80, 0.18]</w:t>
      </w:r>
      <w:r w:rsidDel="00000000" w:rsidR="00000000" w:rsidRPr="00000000">
        <w:rPr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C2">
      <w:pPr>
        <w:pStyle w:val="Heading2"/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bookmarkStart w:colFirst="0" w:colLast="0" w:name="_h624u3d028bs" w:id="8"/>
      <w:bookmarkEnd w:id="8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Highest value → predicted class.</w:t>
      </w:r>
    </w:p>
    <w:p w:rsidR="00000000" w:rsidDel="00000000" w:rsidP="00000000" w:rsidRDefault="00000000" w:rsidRPr="00000000" w14:paraId="000000C3">
      <w:pPr>
        <w:pStyle w:val="Heading2"/>
        <w:numPr>
          <w:ilvl w:val="0"/>
          <w:numId w:val="10"/>
        </w:numPr>
        <w:spacing w:after="240" w:before="0" w:beforeAutospacing="0" w:lineRule="auto"/>
        <w:ind w:left="720" w:hanging="360"/>
        <w:rPr>
          <w:sz w:val="24"/>
          <w:szCs w:val="24"/>
        </w:rPr>
      </w:pPr>
      <w:bookmarkStart w:colFirst="0" w:colLast="0" w:name="_qz0hknnu6vs0" w:id="18"/>
      <w:bookmarkEnd w:id="18"/>
      <w:r w:rsidDel="00000000" w:rsidR="00000000" w:rsidRPr="00000000">
        <w:rPr>
          <w:sz w:val="24"/>
          <w:szCs w:val="24"/>
          <w:rtl w:val="0"/>
        </w:rPr>
        <w:t xml:space="preserve">Convert predictions to colored masks for visualization.</w:t>
      </w:r>
    </w:p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rPr/>
      </w:pPr>
      <w:bookmarkStart w:colFirst="0" w:colLast="0" w:name="_90n7cgknc7xk" w:id="19"/>
      <w:bookmarkEnd w:id="19"/>
      <w:r w:rsidDel="00000000" w:rsidR="00000000" w:rsidRPr="00000000">
        <w:rPr>
          <w:rtl w:val="0"/>
        </w:rPr>
        <w:t xml:space="preserve">Week 2 day 1</w:t>
      </w:r>
    </w:p>
    <w:p w:rsidR="00000000" w:rsidDel="00000000" w:rsidP="00000000" w:rsidRDefault="00000000" w:rsidRPr="00000000" w14:paraId="000000C9">
      <w:pPr>
        <w:rPr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b w:val="1"/>
          <w:bCs w:val="1"/>
          <w:sz w:val="26"/>
          <w:szCs w:val="26"/>
          <w:u w:val="single"/>
          <w:rtl w:val="0"/>
        </w:rPr>
        <w:t xml:space="preserve">How U-Net Works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b w:val="1"/>
          <w:bCs w:val="1"/>
          <w:rtl w:val="0"/>
        </w:rPr>
        <w:t xml:space="preserve">1. Inputs to U-Net: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A photo (example: satellite image)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A colored version of the same photo (the mask)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2. What the model learns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U-Net learns which part of the image belongs to which color or class.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For example: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This region should be green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This region should be blue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This region should be brown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After seeing many examples, it can label new images by itself.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3. Processing the input image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U-Net first takes the input image and checks colors, shapes, edges, etc.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4. Encoding (making the image smaller)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The image is compressed so the model can understand important features.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This part is the left side of the U-shape.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5. Decoding (making the image bigger again)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The compressed image is expanded back to the original size.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This is the right side of the U-shape.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6. Using the mask for learning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You give U-Net the labeled mask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Water → label 1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Soil → label 2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Vegetation → label 3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U-Net compares the image and the mask and learns the correct labels.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7. Prediction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After training, when you give a new image, U-Net automatically produces the segmentation mask.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rPr/>
      </w:pPr>
      <w:bookmarkStart w:colFirst="0" w:colLast="0" w:name="_nc3yxk6ga0f1" w:id="20"/>
      <w:bookmarkEnd w:id="20"/>
      <w:r w:rsidDel="00000000" w:rsidR="00000000" w:rsidRPr="00000000">
        <w:rPr>
          <w:rtl w:val="0"/>
        </w:rPr>
        <w:t xml:space="preserve">Week 2 day 2</w:t>
      </w:r>
    </w:p>
    <w:p w:rsidR="00000000" w:rsidDel="00000000" w:rsidP="00000000" w:rsidRDefault="00000000" w:rsidRPr="00000000" w14:paraId="000000EE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YOLO for Artifact Segmentation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YOLO (You Only Look Once):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YOLO is a deep learning model that detects objects quickly in an image.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What is artifact segmentation?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Artifact: Unwanted object in an image (e.g., dust, scratches, noise, blur, patches, spots).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Artifact segmentation: Finding and marking only the unwanted parts in an image.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How YOLO works: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1. YOLO divides the image into small squares.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2. Each square checks: Is there an object here?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It looks for color, shape, edge, patterns.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If an object is found → YOLO draws a box or mask around it.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4. YOLO identifies what the object is.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5. It does all of this in a single pass.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LabelBox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Go to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labelBox.com</w:t>
        </w:r>
      </w:hyperlink>
      <w:r w:rsidDel="00000000" w:rsidR="00000000" w:rsidRPr="00000000">
        <w:rPr>
          <w:rtl w:val="0"/>
        </w:rPr>
        <w:t xml:space="preserve"> and signup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click on create project and give project name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click on ontology and click on add object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give names like ruins and select proper Tool according to that object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do same for vegetation.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4870375" cy="273843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0375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4786313" cy="2688203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688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2"/>
        <w:rPr/>
      </w:pPr>
      <w:bookmarkStart w:colFirst="0" w:colLast="0" w:name="_u5fooe32ep2a" w:id="21"/>
      <w:bookmarkEnd w:id="21"/>
      <w:r w:rsidDel="00000000" w:rsidR="00000000" w:rsidRPr="00000000">
        <w:rPr>
          <w:rtl w:val="0"/>
        </w:rPr>
        <w:t xml:space="preserve">Week 2 day 3</w:t>
      </w:r>
    </w:p>
    <w:p w:rsidR="00000000" w:rsidDel="00000000" w:rsidP="00000000" w:rsidRDefault="00000000" w:rsidRPr="00000000" w14:paraId="00000114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Annotating the images:</w:t>
      </w:r>
    </w:p>
    <w:p w:rsidR="00000000" w:rsidDel="00000000" w:rsidP="00000000" w:rsidRDefault="00000000" w:rsidRPr="00000000" w14:paraId="0000011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Login to the Labelbox</w:t>
      </w:r>
    </w:p>
    <w:p w:rsidR="00000000" w:rsidDel="00000000" w:rsidP="00000000" w:rsidRDefault="00000000" w:rsidRPr="00000000" w14:paraId="0000011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project by giving a name</w:t>
      </w:r>
    </w:p>
    <w:p w:rsidR="00000000" w:rsidDel="00000000" w:rsidP="00000000" w:rsidRDefault="00000000" w:rsidRPr="00000000" w14:paraId="000001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classes which are names as ruins and vegetation </w:t>
      </w:r>
    </w:p>
    <w:p w:rsidR="00000000" w:rsidDel="00000000" w:rsidP="00000000" w:rsidRDefault="00000000" w:rsidRPr="00000000" w14:paraId="0000011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Give a particular shape to each one</w:t>
      </w:r>
    </w:p>
    <w:p w:rsidR="00000000" w:rsidDel="00000000" w:rsidP="00000000" w:rsidRDefault="00000000" w:rsidRPr="00000000" w14:paraId="0000011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the images from google Earth</w:t>
      </w:r>
    </w:p>
    <w:p w:rsidR="00000000" w:rsidDel="00000000" w:rsidP="00000000" w:rsidRDefault="00000000" w:rsidRPr="00000000" w14:paraId="000001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labelbox create dataset and upload the downloaded images</w:t>
      </w:r>
    </w:p>
    <w:p w:rsidR="00000000" w:rsidDel="00000000" w:rsidP="00000000" w:rsidRDefault="00000000" w:rsidRPr="00000000" w14:paraId="000001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attach the project with the dataset.</w:t>
      </w:r>
    </w:p>
    <w:p w:rsidR="00000000" w:rsidDel="00000000" w:rsidP="00000000" w:rsidRDefault="00000000" w:rsidRPr="00000000" w14:paraId="0000011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 start labeling.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029276" cy="282392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76" cy="28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3376718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-3328" r="13909" t="-1324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376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207000" cy="2928938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6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hyperlink" Target="http://labelbox.com" TargetMode="External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17" Type="http://schemas.openxmlformats.org/officeDocument/2006/relationships/image" Target="media/image3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hyperlink" Target="https://developers.google.com/earth-engine/datasets/catalog/COPERNICUS_S2_SR_HARMONIZED?hl=en#colab-python" TargetMode="External"/><Relationship Id="rId18" Type="http://schemas.openxmlformats.org/officeDocument/2006/relationships/image" Target="media/image8.png"/><Relationship Id="rId7" Type="http://schemas.openxmlformats.org/officeDocument/2006/relationships/hyperlink" Target="http://1.on" TargetMode="External"/><Relationship Id="rId8" Type="http://schemas.openxmlformats.org/officeDocument/2006/relationships/hyperlink" Target="http://1.o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